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3DC8" w14:textId="7CFA831D" w:rsidR="0070148F" w:rsidRPr="0070148F" w:rsidRDefault="0070148F" w:rsidP="0070148F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0148F">
        <w:rPr>
          <w:rFonts w:asciiTheme="majorHAnsi" w:hAnsiTheme="majorHAnsi"/>
          <w:b/>
          <w:sz w:val="28"/>
          <w:szCs w:val="28"/>
        </w:rPr>
        <w:t>Class Privilege Worksheet</w:t>
      </w:r>
    </w:p>
    <w:p w14:paraId="10CBFECC" w14:textId="77777777" w:rsidR="0070148F" w:rsidRDefault="0070148F">
      <w:pPr>
        <w:rPr>
          <w:rFonts w:asciiTheme="majorHAnsi" w:hAnsiTheme="majorHAnsi"/>
        </w:rPr>
      </w:pPr>
    </w:p>
    <w:p w14:paraId="73EE6999" w14:textId="589C6EC2" w:rsidR="000719A5" w:rsidRPr="0070148F" w:rsidRDefault="0070148F">
      <w:pPr>
        <w:rPr>
          <w:rFonts w:asciiTheme="majorHAnsi" w:hAnsiTheme="majorHAnsi"/>
        </w:rPr>
      </w:pPr>
      <w:r w:rsidRPr="0070148F">
        <w:rPr>
          <w:rFonts w:asciiTheme="majorHAnsi" w:hAnsiTheme="majorHAnsi"/>
        </w:rPr>
        <w:t xml:space="preserve">Following is a list of middle-to-upper class privileges.  If you are a member of the middle class or upper class economic groups (or, </w:t>
      </w:r>
      <w:r>
        <w:rPr>
          <w:rFonts w:asciiTheme="majorHAnsi" w:hAnsiTheme="majorHAnsi"/>
        </w:rPr>
        <w:t>grew up as one</w:t>
      </w:r>
      <w:r w:rsidRPr="0070148F">
        <w:rPr>
          <w:rFonts w:asciiTheme="majorHAnsi" w:hAnsiTheme="majorHAnsi"/>
        </w:rPr>
        <w:t xml:space="preserve">) listed below are benefits that may </w:t>
      </w:r>
      <w:r>
        <w:rPr>
          <w:rFonts w:asciiTheme="majorHAnsi" w:hAnsiTheme="majorHAnsi"/>
        </w:rPr>
        <w:t xml:space="preserve">have been </w:t>
      </w:r>
      <w:r w:rsidRPr="0070148F">
        <w:rPr>
          <w:rFonts w:asciiTheme="majorHAnsi" w:hAnsiTheme="majorHAnsi"/>
        </w:rPr>
        <w:t>granted to you based on your group membership</w:t>
      </w:r>
      <w:r>
        <w:rPr>
          <w:rFonts w:asciiTheme="majorHAnsi" w:hAnsiTheme="majorHAnsi"/>
        </w:rPr>
        <w:t xml:space="preserve"> — benefits not granted to those</w:t>
      </w:r>
      <w:r w:rsidRPr="0070148F">
        <w:rPr>
          <w:rFonts w:asciiTheme="majorHAnsi" w:hAnsiTheme="majorHAnsi"/>
        </w:rPr>
        <w:t xml:space="preserve"> in the lower class.  The goal of the list is to help </w:t>
      </w:r>
      <w:r>
        <w:rPr>
          <w:rFonts w:asciiTheme="majorHAnsi" w:hAnsiTheme="majorHAnsi"/>
        </w:rPr>
        <w:t>those</w:t>
      </w:r>
      <w:r w:rsidRPr="0070148F">
        <w:rPr>
          <w:rFonts w:asciiTheme="majorHAnsi" w:hAnsiTheme="majorHAnsi"/>
        </w:rPr>
        <w:t xml:space="preserve"> who have access to these privileges be more cognizant of their privilege, encouraging better understanding of class-based difference in our society. </w:t>
      </w:r>
    </w:p>
    <w:p w14:paraId="1C55F6EA" w14:textId="77777777" w:rsidR="00FC5B37" w:rsidRDefault="00FC5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864"/>
        <w:gridCol w:w="864"/>
      </w:tblGrid>
      <w:tr w:rsidR="00FC5B37" w:rsidRPr="0070148F" w14:paraId="5B5BDEBB" w14:textId="77777777" w:rsidTr="000B6672">
        <w:trPr>
          <w:trHeight w:val="806"/>
        </w:trPr>
        <w:tc>
          <w:tcPr>
            <w:tcW w:w="7128" w:type="dxa"/>
          </w:tcPr>
          <w:p w14:paraId="28EE2AE1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53EFB23C" w14:textId="77777777" w:rsidR="00FC5B37" w:rsidRPr="0070148F" w:rsidRDefault="00FC5B37">
            <w:p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True</w:t>
            </w:r>
          </w:p>
        </w:tc>
        <w:tc>
          <w:tcPr>
            <w:tcW w:w="864" w:type="dxa"/>
          </w:tcPr>
          <w:p w14:paraId="2D957FFD" w14:textId="77777777" w:rsidR="00FC5B37" w:rsidRPr="0070148F" w:rsidRDefault="00FC5B37">
            <w:p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False</w:t>
            </w:r>
          </w:p>
        </w:tc>
      </w:tr>
      <w:tr w:rsidR="00FC5B37" w:rsidRPr="0070148F" w14:paraId="48415C9F" w14:textId="77777777" w:rsidTr="000B6672">
        <w:trPr>
          <w:trHeight w:val="806"/>
        </w:trPr>
        <w:tc>
          <w:tcPr>
            <w:tcW w:w="7128" w:type="dxa"/>
          </w:tcPr>
          <w:p w14:paraId="1F34718D" w14:textId="7CC1523E" w:rsidR="00FC5B37" w:rsidRPr="0070148F" w:rsidRDefault="0023511D" w:rsidP="002351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family didn’t have to buy generic brand it</w:t>
            </w:r>
            <w:r w:rsidR="00B1711E" w:rsidRPr="0070148F">
              <w:rPr>
                <w:rFonts w:asciiTheme="majorHAnsi" w:hAnsiTheme="majorHAnsi"/>
              </w:rPr>
              <w:t xml:space="preserve">ems, or wait until a more expensive </w:t>
            </w:r>
            <w:r w:rsidRPr="0070148F">
              <w:rPr>
                <w:rFonts w:asciiTheme="majorHAnsi" w:hAnsiTheme="majorHAnsi"/>
              </w:rPr>
              <w:t xml:space="preserve">grocery item went on sale to afford it (e.g. steak, </w:t>
            </w:r>
            <w:r w:rsidR="00B1711E" w:rsidRPr="0070148F">
              <w:rPr>
                <w:rFonts w:asciiTheme="majorHAnsi" w:hAnsiTheme="majorHAnsi"/>
              </w:rPr>
              <w:t>seafood, etc.)</w:t>
            </w:r>
          </w:p>
        </w:tc>
        <w:tc>
          <w:tcPr>
            <w:tcW w:w="864" w:type="dxa"/>
          </w:tcPr>
          <w:p w14:paraId="39F4E0E0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0263C320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</w:tr>
      <w:tr w:rsidR="00FC5B37" w:rsidRPr="0070148F" w14:paraId="26AA3D76" w14:textId="77777777" w:rsidTr="000B6672">
        <w:trPr>
          <w:trHeight w:val="806"/>
        </w:trPr>
        <w:tc>
          <w:tcPr>
            <w:tcW w:w="7128" w:type="dxa"/>
          </w:tcPr>
          <w:p w14:paraId="0E8B09DF" w14:textId="31F0A670" w:rsidR="00FC5B37" w:rsidRPr="0070148F" w:rsidRDefault="00E130D9" w:rsidP="00E130D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 w:cs="Helvetica Light"/>
                <w:color w:val="0E0E0E"/>
              </w:rPr>
              <w:t>If in a legally perilous situation, y</w:t>
            </w:r>
            <w:r w:rsidR="00477B69" w:rsidRPr="0070148F">
              <w:rPr>
                <w:rFonts w:asciiTheme="majorHAnsi" w:hAnsiTheme="majorHAnsi" w:cs="Helvetica Light"/>
                <w:color w:val="0E0E0E"/>
              </w:rPr>
              <w:t>our family could afford to hire an attorney to ens</w:t>
            </w:r>
            <w:r w:rsidRPr="0070148F">
              <w:rPr>
                <w:rFonts w:asciiTheme="majorHAnsi" w:hAnsiTheme="majorHAnsi" w:cs="Helvetica Light"/>
                <w:color w:val="0E0E0E"/>
              </w:rPr>
              <w:t xml:space="preserve">ure your case was heard justly. </w:t>
            </w:r>
          </w:p>
        </w:tc>
        <w:tc>
          <w:tcPr>
            <w:tcW w:w="864" w:type="dxa"/>
          </w:tcPr>
          <w:p w14:paraId="07066CC8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1C87F40C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</w:tr>
      <w:tr w:rsidR="00FC5B37" w:rsidRPr="0070148F" w14:paraId="76494279" w14:textId="77777777" w:rsidTr="000B6672">
        <w:trPr>
          <w:trHeight w:val="806"/>
        </w:trPr>
        <w:tc>
          <w:tcPr>
            <w:tcW w:w="7128" w:type="dxa"/>
          </w:tcPr>
          <w:p w14:paraId="6C04AE2F" w14:textId="1A43A02D" w:rsidR="00FC5B37" w:rsidRPr="0070148F" w:rsidRDefault="00271EB6" w:rsidP="00271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 xml:space="preserve">If someone in your family became sick, you didn’t have to decide against visiting a doctor or the hospital due to economic reasons. </w:t>
            </w:r>
          </w:p>
        </w:tc>
        <w:tc>
          <w:tcPr>
            <w:tcW w:w="864" w:type="dxa"/>
          </w:tcPr>
          <w:p w14:paraId="0A9B2482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7CD44433" w14:textId="77777777" w:rsidR="00FC5B37" w:rsidRPr="0070148F" w:rsidRDefault="00FC5B37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146E1F95" w14:textId="77777777" w:rsidTr="000B6672">
        <w:trPr>
          <w:trHeight w:val="806"/>
        </w:trPr>
        <w:tc>
          <w:tcPr>
            <w:tcW w:w="7128" w:type="dxa"/>
          </w:tcPr>
          <w:p w14:paraId="14CBBA52" w14:textId="779209C9" w:rsidR="00E130D9" w:rsidRPr="0070148F" w:rsidRDefault="008B723F" w:rsidP="008B72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 xml:space="preserve">Your “back-to-school” clothes were new, and not second hand or hand-me-downs. </w:t>
            </w:r>
          </w:p>
        </w:tc>
        <w:tc>
          <w:tcPr>
            <w:tcW w:w="864" w:type="dxa"/>
          </w:tcPr>
          <w:p w14:paraId="66B79A32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2CA36BDF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248EC38B" w14:textId="77777777" w:rsidTr="000B6672">
        <w:trPr>
          <w:trHeight w:val="806"/>
        </w:trPr>
        <w:tc>
          <w:tcPr>
            <w:tcW w:w="7128" w:type="dxa"/>
          </w:tcPr>
          <w:p w14:paraId="7D1C55A3" w14:textId="2A643D3B" w:rsidR="00E130D9" w:rsidRPr="0070148F" w:rsidRDefault="008B723F" w:rsidP="008B72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family didn’t have to put big purchases on lay-away.</w:t>
            </w:r>
          </w:p>
        </w:tc>
        <w:tc>
          <w:tcPr>
            <w:tcW w:w="864" w:type="dxa"/>
          </w:tcPr>
          <w:p w14:paraId="430E5828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1858DFCF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3A7DE286" w14:textId="77777777" w:rsidTr="000B6672">
        <w:trPr>
          <w:trHeight w:val="806"/>
        </w:trPr>
        <w:tc>
          <w:tcPr>
            <w:tcW w:w="7128" w:type="dxa"/>
          </w:tcPr>
          <w:p w14:paraId="227677AF" w14:textId="7222C6B2" w:rsidR="00E130D9" w:rsidRPr="0070148F" w:rsidRDefault="008B723F" w:rsidP="008B72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As a kid, you were able to participate in sports and other extracurricular activities (music</w:t>
            </w:r>
            <w:r w:rsidR="006D16D1" w:rsidRPr="0070148F">
              <w:rPr>
                <w:rFonts w:asciiTheme="majorHAnsi" w:hAnsiTheme="majorHAnsi"/>
              </w:rPr>
              <w:t>/dance</w:t>
            </w:r>
            <w:r w:rsidRPr="0070148F">
              <w:rPr>
                <w:rFonts w:asciiTheme="majorHAnsi" w:hAnsiTheme="majorHAnsi"/>
              </w:rPr>
              <w:t xml:space="preserve"> lessons, clubs, etc.) </w:t>
            </w:r>
          </w:p>
        </w:tc>
        <w:tc>
          <w:tcPr>
            <w:tcW w:w="864" w:type="dxa"/>
          </w:tcPr>
          <w:p w14:paraId="35DA3158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0EA3BC5D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0731A5FA" w14:textId="77777777" w:rsidTr="000B6672">
        <w:trPr>
          <w:trHeight w:val="806"/>
        </w:trPr>
        <w:tc>
          <w:tcPr>
            <w:tcW w:w="7128" w:type="dxa"/>
          </w:tcPr>
          <w:p w14:paraId="777994AA" w14:textId="0E437503" w:rsidR="00E130D9" w:rsidRPr="0070148F" w:rsidRDefault="00FD736F" w:rsidP="00384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C</w:t>
            </w:r>
            <w:r w:rsidR="00384762" w:rsidRPr="0070148F">
              <w:rPr>
                <w:rFonts w:asciiTheme="majorHAnsi" w:hAnsiTheme="majorHAnsi"/>
              </w:rPr>
              <w:t>ollege was an expectation of you (whether you chose to go or not).</w:t>
            </w:r>
          </w:p>
        </w:tc>
        <w:tc>
          <w:tcPr>
            <w:tcW w:w="864" w:type="dxa"/>
          </w:tcPr>
          <w:p w14:paraId="0E493BF1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2A8D3B88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448F14F5" w14:textId="77777777" w:rsidTr="000B6672">
        <w:trPr>
          <w:trHeight w:val="806"/>
        </w:trPr>
        <w:tc>
          <w:tcPr>
            <w:tcW w:w="7128" w:type="dxa"/>
          </w:tcPr>
          <w:p w14:paraId="50EFB119" w14:textId="2E6376D2" w:rsidR="00E130D9" w:rsidRPr="0070148F" w:rsidRDefault="00777923" w:rsidP="007779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family owned (or could afford) a reliable car.</w:t>
            </w:r>
          </w:p>
        </w:tc>
        <w:tc>
          <w:tcPr>
            <w:tcW w:w="864" w:type="dxa"/>
          </w:tcPr>
          <w:p w14:paraId="1669EFAA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791C0F97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0F312EBE" w14:textId="77777777" w:rsidTr="000B6672">
        <w:trPr>
          <w:trHeight w:val="806"/>
        </w:trPr>
        <w:tc>
          <w:tcPr>
            <w:tcW w:w="7128" w:type="dxa"/>
          </w:tcPr>
          <w:p w14:paraId="6E6C2092" w14:textId="3B2D9FF6" w:rsidR="00E130D9" w:rsidRPr="0070148F" w:rsidRDefault="006D16D1" w:rsidP="00477B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family owned the home you lived in.</w:t>
            </w:r>
          </w:p>
        </w:tc>
        <w:tc>
          <w:tcPr>
            <w:tcW w:w="864" w:type="dxa"/>
          </w:tcPr>
          <w:p w14:paraId="452A8523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0B42728C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38558267" w14:textId="77777777" w:rsidTr="000B6672">
        <w:trPr>
          <w:trHeight w:val="806"/>
        </w:trPr>
        <w:tc>
          <w:tcPr>
            <w:tcW w:w="7128" w:type="dxa"/>
          </w:tcPr>
          <w:p w14:paraId="4BCF523D" w14:textId="10B96702" w:rsidR="00E130D9" w:rsidRPr="0070148F" w:rsidRDefault="00777923" w:rsidP="007779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When you flipped a light switch in your house, you didn’t have to wonder if the light would come on (or if your utilities had been terminated).</w:t>
            </w:r>
          </w:p>
        </w:tc>
        <w:tc>
          <w:tcPr>
            <w:tcW w:w="864" w:type="dxa"/>
          </w:tcPr>
          <w:p w14:paraId="6B92C9CC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79547691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52EEDC0D" w14:textId="77777777" w:rsidTr="000B6672">
        <w:trPr>
          <w:trHeight w:val="806"/>
        </w:trPr>
        <w:tc>
          <w:tcPr>
            <w:tcW w:w="7128" w:type="dxa"/>
          </w:tcPr>
          <w:p w14:paraId="722892F7" w14:textId="054FCBF1" w:rsidR="00E130D9" w:rsidRPr="0070148F" w:rsidRDefault="00D05FF6" w:rsidP="00D05F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Before the age of 18, you were taken on a trip out of the country.</w:t>
            </w:r>
          </w:p>
        </w:tc>
        <w:tc>
          <w:tcPr>
            <w:tcW w:w="864" w:type="dxa"/>
          </w:tcPr>
          <w:p w14:paraId="199B08B1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6BA9249F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4CE4E6C4" w14:textId="77777777" w:rsidTr="000B6672">
        <w:trPr>
          <w:trHeight w:val="806"/>
        </w:trPr>
        <w:tc>
          <w:tcPr>
            <w:tcW w:w="7128" w:type="dxa"/>
          </w:tcPr>
          <w:p w14:paraId="792E4CAD" w14:textId="355EEDDB" w:rsidR="00E130D9" w:rsidRPr="0070148F" w:rsidRDefault="00FD736F" w:rsidP="00FD736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lastRenderedPageBreak/>
              <w:t xml:space="preserve">Whenever you’ve moved out of your home it has been voluntary, and you had another home to move into. </w:t>
            </w:r>
          </w:p>
        </w:tc>
        <w:tc>
          <w:tcPr>
            <w:tcW w:w="864" w:type="dxa"/>
          </w:tcPr>
          <w:p w14:paraId="00408A8E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471006E2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6668F4FC" w14:textId="77777777" w:rsidTr="000B6672">
        <w:trPr>
          <w:trHeight w:val="806"/>
        </w:trPr>
        <w:tc>
          <w:tcPr>
            <w:tcW w:w="7128" w:type="dxa"/>
          </w:tcPr>
          <w:p w14:paraId="107D6772" w14:textId="7E2487A7" w:rsidR="00E130D9" w:rsidRPr="0070148F" w:rsidRDefault="00102DA2" w:rsidP="00477B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parent</w:t>
            </w:r>
            <w:r w:rsidR="004C3DBB" w:rsidRPr="0070148F">
              <w:rPr>
                <w:rFonts w:asciiTheme="majorHAnsi" w:hAnsiTheme="majorHAnsi"/>
              </w:rPr>
              <w:t>/</w:t>
            </w:r>
            <w:r w:rsidRPr="0070148F">
              <w:rPr>
                <w:rFonts w:asciiTheme="majorHAnsi" w:hAnsiTheme="majorHAnsi"/>
              </w:rPr>
              <w:t>s never had to pawn something to cover a household expense.</w:t>
            </w:r>
          </w:p>
        </w:tc>
        <w:tc>
          <w:tcPr>
            <w:tcW w:w="864" w:type="dxa"/>
          </w:tcPr>
          <w:p w14:paraId="35F637F0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41CCBC84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E130D9" w:rsidRPr="0070148F" w14:paraId="304E2CAD" w14:textId="77777777" w:rsidTr="000B6672">
        <w:trPr>
          <w:trHeight w:val="806"/>
        </w:trPr>
        <w:tc>
          <w:tcPr>
            <w:tcW w:w="7128" w:type="dxa"/>
          </w:tcPr>
          <w:p w14:paraId="16DBE1DB" w14:textId="0D4CF869" w:rsidR="00E130D9" w:rsidRPr="0070148F" w:rsidRDefault="004960B4" w:rsidP="004960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parent</w:t>
            </w:r>
            <w:r w:rsidR="004C3DBB" w:rsidRPr="0070148F">
              <w:rPr>
                <w:rFonts w:asciiTheme="majorHAnsi" w:hAnsiTheme="majorHAnsi"/>
              </w:rPr>
              <w:t>/</w:t>
            </w:r>
            <w:r w:rsidRPr="0070148F">
              <w:rPr>
                <w:rFonts w:asciiTheme="majorHAnsi" w:hAnsiTheme="majorHAnsi"/>
              </w:rPr>
              <w:t>s never had to use a “Check Into Cash” or payday lending s</w:t>
            </w:r>
            <w:r w:rsidR="00AC16A8">
              <w:rPr>
                <w:rFonts w:asciiTheme="majorHAnsi" w:hAnsiTheme="majorHAnsi"/>
              </w:rPr>
              <w:t>ervice.</w:t>
            </w:r>
          </w:p>
        </w:tc>
        <w:tc>
          <w:tcPr>
            <w:tcW w:w="864" w:type="dxa"/>
          </w:tcPr>
          <w:p w14:paraId="0C7444F6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63863FE5" w14:textId="77777777" w:rsidR="00E130D9" w:rsidRPr="0070148F" w:rsidRDefault="00E130D9">
            <w:pPr>
              <w:rPr>
                <w:rFonts w:asciiTheme="majorHAnsi" w:hAnsiTheme="majorHAnsi"/>
              </w:rPr>
            </w:pPr>
          </w:p>
        </w:tc>
      </w:tr>
      <w:tr w:rsidR="004C3DBB" w:rsidRPr="0070148F" w14:paraId="1F0198D7" w14:textId="77777777" w:rsidTr="000B6672">
        <w:trPr>
          <w:trHeight w:val="806"/>
        </w:trPr>
        <w:tc>
          <w:tcPr>
            <w:tcW w:w="7128" w:type="dxa"/>
          </w:tcPr>
          <w:p w14:paraId="4BC9ABAC" w14:textId="7BFF73CA" w:rsidR="004C3DBB" w:rsidRPr="0070148F" w:rsidRDefault="004C3DBB" w:rsidP="004C3D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 xml:space="preserve">Your parent/s earned a salary versus an hourly wage. </w:t>
            </w:r>
          </w:p>
        </w:tc>
        <w:tc>
          <w:tcPr>
            <w:tcW w:w="864" w:type="dxa"/>
          </w:tcPr>
          <w:p w14:paraId="12CBC027" w14:textId="77777777" w:rsidR="004C3DBB" w:rsidRPr="0070148F" w:rsidRDefault="004C3DBB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2D974367" w14:textId="77777777" w:rsidR="004C3DBB" w:rsidRPr="0070148F" w:rsidRDefault="004C3DBB">
            <w:pPr>
              <w:rPr>
                <w:rFonts w:asciiTheme="majorHAnsi" w:hAnsiTheme="majorHAnsi"/>
              </w:rPr>
            </w:pPr>
          </w:p>
        </w:tc>
      </w:tr>
      <w:tr w:rsidR="004C3DBB" w:rsidRPr="0070148F" w14:paraId="4CCD7432" w14:textId="77777777" w:rsidTr="000B6672">
        <w:trPr>
          <w:trHeight w:val="806"/>
        </w:trPr>
        <w:tc>
          <w:tcPr>
            <w:tcW w:w="7128" w:type="dxa"/>
          </w:tcPr>
          <w:p w14:paraId="5D0E3F37" w14:textId="1452F5DA" w:rsidR="004C3DBB" w:rsidRPr="0070148F" w:rsidRDefault="00CD4A32" w:rsidP="004960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have (or expect to) inherit </w:t>
            </w:r>
            <w:r w:rsidR="00D05FF6" w:rsidRPr="0070148F">
              <w:rPr>
                <w:rFonts w:asciiTheme="majorHAnsi" w:hAnsiTheme="majorHAnsi"/>
              </w:rPr>
              <w:t>money or property.</w:t>
            </w:r>
          </w:p>
        </w:tc>
        <w:tc>
          <w:tcPr>
            <w:tcW w:w="864" w:type="dxa"/>
          </w:tcPr>
          <w:p w14:paraId="069C1B6B" w14:textId="77777777" w:rsidR="004C3DBB" w:rsidRPr="0070148F" w:rsidRDefault="004C3DBB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2DD483B5" w14:textId="77777777" w:rsidR="004C3DBB" w:rsidRPr="0070148F" w:rsidRDefault="004C3DBB">
            <w:pPr>
              <w:rPr>
                <w:rFonts w:asciiTheme="majorHAnsi" w:hAnsiTheme="majorHAnsi"/>
              </w:rPr>
            </w:pPr>
          </w:p>
        </w:tc>
      </w:tr>
      <w:tr w:rsidR="00FC2C98" w:rsidRPr="0070148F" w14:paraId="2A697FFB" w14:textId="77777777" w:rsidTr="000B6672">
        <w:trPr>
          <w:trHeight w:val="806"/>
        </w:trPr>
        <w:tc>
          <w:tcPr>
            <w:tcW w:w="7128" w:type="dxa"/>
          </w:tcPr>
          <w:p w14:paraId="6BD8310A" w14:textId="427AE38E" w:rsidR="00FC2C98" w:rsidRPr="0070148F" w:rsidRDefault="00D05FF6" w:rsidP="004960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family does/did own a summer home or second house.</w:t>
            </w:r>
          </w:p>
        </w:tc>
        <w:tc>
          <w:tcPr>
            <w:tcW w:w="864" w:type="dxa"/>
          </w:tcPr>
          <w:p w14:paraId="5FDE3E4C" w14:textId="77777777" w:rsidR="00FC2C98" w:rsidRPr="0070148F" w:rsidRDefault="00FC2C98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6C08D893" w14:textId="77777777" w:rsidR="00FC2C98" w:rsidRPr="0070148F" w:rsidRDefault="00FC2C98">
            <w:pPr>
              <w:rPr>
                <w:rFonts w:asciiTheme="majorHAnsi" w:hAnsiTheme="majorHAnsi"/>
              </w:rPr>
            </w:pPr>
          </w:p>
        </w:tc>
      </w:tr>
      <w:tr w:rsidR="00FC2C98" w:rsidRPr="0070148F" w14:paraId="7AC6DABC" w14:textId="77777777" w:rsidTr="000B6672">
        <w:trPr>
          <w:trHeight w:val="806"/>
        </w:trPr>
        <w:tc>
          <w:tcPr>
            <w:tcW w:w="7128" w:type="dxa"/>
          </w:tcPr>
          <w:p w14:paraId="1CD10E17" w14:textId="6E9642BF" w:rsidR="00FC2C98" w:rsidRPr="0070148F" w:rsidRDefault="00D05FF6" w:rsidP="004960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0148F">
              <w:rPr>
                <w:rFonts w:asciiTheme="majorHAnsi" w:hAnsiTheme="majorHAnsi"/>
              </w:rPr>
              <w:t>Your parent/s could occasionally take the day off to take you to the museum, a theater performance, a movie, etc.</w:t>
            </w:r>
          </w:p>
        </w:tc>
        <w:tc>
          <w:tcPr>
            <w:tcW w:w="864" w:type="dxa"/>
          </w:tcPr>
          <w:p w14:paraId="1B163A09" w14:textId="77777777" w:rsidR="00FC2C98" w:rsidRPr="0070148F" w:rsidRDefault="00FC2C98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3EBD2F28" w14:textId="77777777" w:rsidR="00FC2C98" w:rsidRPr="0070148F" w:rsidRDefault="00FC2C98">
            <w:pPr>
              <w:rPr>
                <w:rFonts w:asciiTheme="majorHAnsi" w:hAnsiTheme="majorHAnsi"/>
              </w:rPr>
            </w:pPr>
          </w:p>
        </w:tc>
      </w:tr>
      <w:tr w:rsidR="008A65DF" w:rsidRPr="0070148F" w14:paraId="350363D1" w14:textId="77777777" w:rsidTr="000B6672">
        <w:trPr>
          <w:trHeight w:val="806"/>
        </w:trPr>
        <w:tc>
          <w:tcPr>
            <w:tcW w:w="7128" w:type="dxa"/>
          </w:tcPr>
          <w:p w14:paraId="4F9E7800" w14:textId="1248C880" w:rsidR="008A65DF" w:rsidRPr="0070148F" w:rsidRDefault="008A65DF" w:rsidP="004960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went to summer camp as a child.</w:t>
            </w:r>
          </w:p>
        </w:tc>
        <w:tc>
          <w:tcPr>
            <w:tcW w:w="864" w:type="dxa"/>
          </w:tcPr>
          <w:p w14:paraId="0D6E80D4" w14:textId="77777777" w:rsidR="008A65DF" w:rsidRPr="0070148F" w:rsidRDefault="008A65DF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6350FCE9" w14:textId="77777777" w:rsidR="008A65DF" w:rsidRPr="0070148F" w:rsidRDefault="008A65DF">
            <w:pPr>
              <w:rPr>
                <w:rFonts w:asciiTheme="majorHAnsi" w:hAnsiTheme="majorHAnsi"/>
              </w:rPr>
            </w:pPr>
          </w:p>
        </w:tc>
      </w:tr>
      <w:tr w:rsidR="008A65DF" w:rsidRPr="0070148F" w14:paraId="37494E2C" w14:textId="77777777" w:rsidTr="000B6672">
        <w:trPr>
          <w:trHeight w:val="806"/>
        </w:trPr>
        <w:tc>
          <w:tcPr>
            <w:tcW w:w="7128" w:type="dxa"/>
          </w:tcPr>
          <w:p w14:paraId="5903F522" w14:textId="3450D72A" w:rsidR="008A65DF" w:rsidRPr="0070148F" w:rsidRDefault="003D7DDF" w:rsidP="003D7D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had to take advantage of the free lunch program at school.</w:t>
            </w:r>
          </w:p>
        </w:tc>
        <w:tc>
          <w:tcPr>
            <w:tcW w:w="864" w:type="dxa"/>
          </w:tcPr>
          <w:p w14:paraId="07E00CAC" w14:textId="77777777" w:rsidR="008A65DF" w:rsidRPr="0070148F" w:rsidRDefault="008A65DF">
            <w:pPr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14:paraId="3952C481" w14:textId="77777777" w:rsidR="008A65DF" w:rsidRPr="0070148F" w:rsidRDefault="008A65DF">
            <w:pPr>
              <w:rPr>
                <w:rFonts w:asciiTheme="majorHAnsi" w:hAnsiTheme="majorHAnsi"/>
              </w:rPr>
            </w:pPr>
          </w:p>
        </w:tc>
      </w:tr>
    </w:tbl>
    <w:p w14:paraId="7388162A" w14:textId="77777777" w:rsidR="00FC5B37" w:rsidRDefault="00FC5B37"/>
    <w:p w14:paraId="569A9718" w14:textId="77777777" w:rsidR="008A65DF" w:rsidRDefault="008A65DF"/>
    <w:p w14:paraId="03A34877" w14:textId="77777777" w:rsidR="008A65DF" w:rsidRDefault="008A65DF"/>
    <w:p w14:paraId="2A1FC16B" w14:textId="77777777" w:rsidR="008A65DF" w:rsidRDefault="008A65DF"/>
    <w:sectPr w:rsidR="008A65DF" w:rsidSect="00391FE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9B008" w14:textId="77777777" w:rsidR="0037025B" w:rsidRDefault="0037025B" w:rsidP="00391FE2">
      <w:r>
        <w:separator/>
      </w:r>
    </w:p>
  </w:endnote>
  <w:endnote w:type="continuationSeparator" w:id="0">
    <w:p w14:paraId="4A939228" w14:textId="77777777" w:rsidR="0037025B" w:rsidRDefault="0037025B" w:rsidP="0039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C095" w14:textId="1296A24E" w:rsidR="00391FE2" w:rsidRDefault="0079420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62CB" w14:textId="3B9FFD78" w:rsidR="00391FE2" w:rsidRDefault="0079420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072D" w14:textId="77777777" w:rsidR="0037025B" w:rsidRDefault="0037025B" w:rsidP="00391FE2">
      <w:r>
        <w:separator/>
      </w:r>
    </w:p>
  </w:footnote>
  <w:footnote w:type="continuationSeparator" w:id="0">
    <w:p w14:paraId="0E5B8A98" w14:textId="77777777" w:rsidR="0037025B" w:rsidRDefault="0037025B" w:rsidP="0039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391"/>
    <w:multiLevelType w:val="hybridMultilevel"/>
    <w:tmpl w:val="4DB2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563E"/>
    <w:multiLevelType w:val="hybridMultilevel"/>
    <w:tmpl w:val="8072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37"/>
    <w:rsid w:val="000719A5"/>
    <w:rsid w:val="000B6672"/>
    <w:rsid w:val="00102DA2"/>
    <w:rsid w:val="0015660F"/>
    <w:rsid w:val="00172CB1"/>
    <w:rsid w:val="001F1FA7"/>
    <w:rsid w:val="0023511D"/>
    <w:rsid w:val="00271EB6"/>
    <w:rsid w:val="0037025B"/>
    <w:rsid w:val="00376EE2"/>
    <w:rsid w:val="00384762"/>
    <w:rsid w:val="00391FE2"/>
    <w:rsid w:val="003D7DDF"/>
    <w:rsid w:val="00477B69"/>
    <w:rsid w:val="004960B4"/>
    <w:rsid w:val="004C3DBB"/>
    <w:rsid w:val="006D16D1"/>
    <w:rsid w:val="0070148F"/>
    <w:rsid w:val="00721CE9"/>
    <w:rsid w:val="00777923"/>
    <w:rsid w:val="00794204"/>
    <w:rsid w:val="008A65DF"/>
    <w:rsid w:val="008B723F"/>
    <w:rsid w:val="00AC16A8"/>
    <w:rsid w:val="00B1711E"/>
    <w:rsid w:val="00C219A3"/>
    <w:rsid w:val="00CD4A32"/>
    <w:rsid w:val="00D05FF6"/>
    <w:rsid w:val="00E130D9"/>
    <w:rsid w:val="00FC2C98"/>
    <w:rsid w:val="00FC5B37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5B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E2"/>
  </w:style>
  <w:style w:type="paragraph" w:styleId="Footer">
    <w:name w:val="footer"/>
    <w:basedOn w:val="Normal"/>
    <w:link w:val="FooterChar"/>
    <w:uiPriority w:val="99"/>
    <w:unhideWhenUsed/>
    <w:rsid w:val="00391F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2"/>
  </w:style>
  <w:style w:type="table" w:styleId="LightShading-Accent1">
    <w:name w:val="Light Shading Accent 1"/>
    <w:basedOn w:val="TableNormal"/>
    <w:uiPriority w:val="60"/>
    <w:rsid w:val="00391FE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E2"/>
  </w:style>
  <w:style w:type="paragraph" w:styleId="Footer">
    <w:name w:val="footer"/>
    <w:basedOn w:val="Normal"/>
    <w:link w:val="FooterChar"/>
    <w:uiPriority w:val="99"/>
    <w:unhideWhenUsed/>
    <w:rsid w:val="00391F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2"/>
  </w:style>
  <w:style w:type="table" w:styleId="LightShading-Accent1">
    <w:name w:val="Light Shading Accent 1"/>
    <w:basedOn w:val="TableNormal"/>
    <w:uiPriority w:val="60"/>
    <w:rsid w:val="00391FE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F7B96-FD59-4C72-A1C0-110FE4CC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&amp; Rushton Consulting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Abel Wurmnest</cp:lastModifiedBy>
  <cp:revision>2</cp:revision>
  <dcterms:created xsi:type="dcterms:W3CDTF">2014-05-19T22:44:00Z</dcterms:created>
  <dcterms:modified xsi:type="dcterms:W3CDTF">2014-05-19T22:44:00Z</dcterms:modified>
</cp:coreProperties>
</file>